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27" w:rsidRDefault="00794127" w:rsidP="00794127">
      <w:pPr>
        <w:autoSpaceDE w:val="0"/>
        <w:autoSpaceDN w:val="0"/>
        <w:adjustRightInd w:val="0"/>
        <w:spacing w:after="0" w:line="240" w:lineRule="auto"/>
        <w:rPr>
          <w:rFonts w:ascii="Arial,Bold" w:hAnsi="Arial,Bold" w:cs="Arial,Bold"/>
          <w:b/>
          <w:bCs/>
          <w:sz w:val="18"/>
          <w:szCs w:val="18"/>
        </w:rPr>
      </w:pPr>
    </w:p>
    <w:p w:rsidR="00794127" w:rsidRDefault="00794127" w:rsidP="00794127">
      <w:pPr>
        <w:pStyle w:val="Default"/>
      </w:pPr>
    </w:p>
    <w:p w:rsidR="00794127" w:rsidRDefault="00794127" w:rsidP="00794127">
      <w:pPr>
        <w:pStyle w:val="Default"/>
        <w:jc w:val="center"/>
        <w:rPr>
          <w:sz w:val="62"/>
          <w:szCs w:val="62"/>
        </w:rPr>
      </w:pPr>
      <w:r>
        <w:rPr>
          <w:b/>
          <w:bCs/>
          <w:sz w:val="62"/>
          <w:szCs w:val="62"/>
        </w:rPr>
        <w:t>ΕΠΙΣΗΜΗ ΕΦΗΜΕΡΙΔΑ</w:t>
      </w:r>
    </w:p>
    <w:p w:rsidR="00794127" w:rsidRDefault="00794127" w:rsidP="00794127">
      <w:pPr>
        <w:pStyle w:val="Default"/>
        <w:jc w:val="center"/>
        <w:rPr>
          <w:sz w:val="30"/>
          <w:szCs w:val="30"/>
        </w:rPr>
      </w:pPr>
      <w:r>
        <w:rPr>
          <w:b/>
          <w:bCs/>
          <w:sz w:val="30"/>
          <w:szCs w:val="30"/>
        </w:rPr>
        <w:t>ΤΗΣ ΚΥΠΡΙΑΚΗΣ ΔΗΜΟΚΡΑΤΙΑΣ</w:t>
      </w:r>
    </w:p>
    <w:p w:rsidR="00794127" w:rsidRDefault="00794127" w:rsidP="00794127">
      <w:pPr>
        <w:pStyle w:val="Default"/>
        <w:jc w:val="center"/>
        <w:rPr>
          <w:b/>
          <w:bCs/>
          <w:sz w:val="40"/>
          <w:szCs w:val="40"/>
        </w:rPr>
      </w:pPr>
      <w:r>
        <w:rPr>
          <w:b/>
          <w:bCs/>
          <w:sz w:val="40"/>
          <w:szCs w:val="40"/>
        </w:rPr>
        <w:t>ΚΥΡΙΟ ΜΕΡΟΣ</w:t>
      </w:r>
    </w:p>
    <w:p w:rsidR="00794127" w:rsidRDefault="00794127" w:rsidP="00794127">
      <w:pPr>
        <w:pStyle w:val="Default"/>
        <w:jc w:val="center"/>
        <w:rPr>
          <w:b/>
          <w:bCs/>
          <w:sz w:val="40"/>
          <w:szCs w:val="40"/>
        </w:rPr>
      </w:pPr>
      <w:r>
        <w:rPr>
          <w:b/>
          <w:bCs/>
          <w:sz w:val="30"/>
          <w:szCs w:val="30"/>
        </w:rPr>
        <w:t>ΤΜΗΜΑ A</w:t>
      </w:r>
    </w:p>
    <w:p w:rsidR="00794127" w:rsidRDefault="00794127" w:rsidP="00794127">
      <w:pPr>
        <w:pStyle w:val="Default"/>
        <w:jc w:val="center"/>
        <w:rPr>
          <w:sz w:val="40"/>
          <w:szCs w:val="40"/>
        </w:rPr>
      </w:pPr>
    </w:p>
    <w:tbl>
      <w:tblPr>
        <w:tblW w:w="0" w:type="auto"/>
        <w:tblLayout w:type="fixed"/>
        <w:tblLook w:val="0000"/>
      </w:tblPr>
      <w:tblGrid>
        <w:gridCol w:w="3369"/>
        <w:gridCol w:w="4110"/>
        <w:gridCol w:w="1701"/>
      </w:tblGrid>
      <w:tr w:rsidR="00794127" w:rsidTr="00794127">
        <w:tblPrEx>
          <w:tblCellMar>
            <w:top w:w="0" w:type="dxa"/>
            <w:bottom w:w="0" w:type="dxa"/>
          </w:tblCellMar>
        </w:tblPrEx>
        <w:trPr>
          <w:trHeight w:val="107"/>
        </w:trPr>
        <w:tc>
          <w:tcPr>
            <w:tcW w:w="3369" w:type="dxa"/>
          </w:tcPr>
          <w:p w:rsidR="00794127" w:rsidRPr="00794127" w:rsidRDefault="00794127" w:rsidP="00794127">
            <w:pPr>
              <w:pStyle w:val="Default"/>
              <w:jc w:val="center"/>
            </w:pPr>
            <w:r w:rsidRPr="00794127">
              <w:rPr>
                <w:b/>
                <w:bCs/>
              </w:rPr>
              <w:t>Αριθμός 4909</w:t>
            </w:r>
          </w:p>
        </w:tc>
        <w:tc>
          <w:tcPr>
            <w:tcW w:w="4110" w:type="dxa"/>
          </w:tcPr>
          <w:p w:rsidR="00794127" w:rsidRPr="00794127" w:rsidRDefault="00794127" w:rsidP="00794127">
            <w:pPr>
              <w:pStyle w:val="Default"/>
              <w:jc w:val="center"/>
            </w:pPr>
            <w:r w:rsidRPr="00794127">
              <w:rPr>
                <w:b/>
                <w:bCs/>
              </w:rPr>
              <w:t>Παρασκευή, 18 Δεκεμβρίου 2015</w:t>
            </w:r>
          </w:p>
        </w:tc>
        <w:tc>
          <w:tcPr>
            <w:tcW w:w="1701" w:type="dxa"/>
          </w:tcPr>
          <w:p w:rsidR="00794127" w:rsidRPr="00794127" w:rsidRDefault="00794127" w:rsidP="00794127">
            <w:pPr>
              <w:pStyle w:val="Default"/>
              <w:jc w:val="center"/>
              <w:rPr>
                <w:b/>
              </w:rPr>
            </w:pPr>
            <w:r w:rsidRPr="00794127">
              <w:rPr>
                <w:b/>
              </w:rPr>
              <w:t>949</w:t>
            </w:r>
          </w:p>
        </w:tc>
      </w:tr>
    </w:tbl>
    <w:p w:rsidR="00794127" w:rsidRDefault="00794127" w:rsidP="00794127">
      <w:pPr>
        <w:autoSpaceDE w:val="0"/>
        <w:autoSpaceDN w:val="0"/>
        <w:adjustRightInd w:val="0"/>
        <w:spacing w:after="0" w:line="240" w:lineRule="auto"/>
        <w:rPr>
          <w:rFonts w:ascii="Arial,Bold" w:hAnsi="Arial,Bold" w:cs="Arial,Bold"/>
          <w:b/>
          <w:bCs/>
          <w:sz w:val="18"/>
          <w:szCs w:val="18"/>
        </w:rPr>
      </w:pPr>
    </w:p>
    <w:p w:rsidR="00794127" w:rsidRDefault="00794127" w:rsidP="00794127">
      <w:pPr>
        <w:autoSpaceDE w:val="0"/>
        <w:autoSpaceDN w:val="0"/>
        <w:adjustRightInd w:val="0"/>
        <w:spacing w:after="0" w:line="240" w:lineRule="auto"/>
        <w:rPr>
          <w:rFonts w:ascii="Arial,Bold" w:hAnsi="Arial,Bold" w:cs="Arial,Bold"/>
          <w:b/>
          <w:bCs/>
          <w:sz w:val="18"/>
          <w:szCs w:val="18"/>
        </w:rPr>
      </w:pPr>
      <w:r w:rsidRPr="00794127">
        <w:rPr>
          <w:rFonts w:ascii="Arial,Bold" w:hAnsi="Arial,Bold" w:cs="Arial,Bold"/>
          <w:b/>
          <w:bCs/>
          <w:sz w:val="18"/>
          <w:szCs w:val="18"/>
        </w:rPr>
        <w:t>Αριθμός 781</w:t>
      </w:r>
    </w:p>
    <w:p w:rsidR="00794127" w:rsidRPr="00794127" w:rsidRDefault="00794127" w:rsidP="00794127">
      <w:pPr>
        <w:autoSpaceDE w:val="0"/>
        <w:autoSpaceDN w:val="0"/>
        <w:adjustRightInd w:val="0"/>
        <w:spacing w:after="0" w:line="240" w:lineRule="auto"/>
        <w:rPr>
          <w:rFonts w:ascii="Arial,Bold" w:hAnsi="Arial,Bold" w:cs="Arial,Bold"/>
          <w:b/>
          <w:bCs/>
          <w:sz w:val="18"/>
          <w:szCs w:val="18"/>
        </w:rPr>
      </w:pPr>
    </w:p>
    <w:p w:rsidR="00794127" w:rsidRPr="00794127" w:rsidRDefault="00794127" w:rsidP="00794127">
      <w:pPr>
        <w:autoSpaceDE w:val="0"/>
        <w:autoSpaceDN w:val="0"/>
        <w:adjustRightInd w:val="0"/>
        <w:spacing w:after="0" w:line="240" w:lineRule="auto"/>
        <w:jc w:val="center"/>
        <w:rPr>
          <w:rFonts w:ascii="Arial" w:hAnsi="Arial" w:cs="Arial"/>
          <w:sz w:val="24"/>
          <w:szCs w:val="24"/>
        </w:rPr>
      </w:pPr>
      <w:r w:rsidRPr="00794127">
        <w:rPr>
          <w:rFonts w:ascii="Arial" w:hAnsi="Arial" w:cs="Arial"/>
          <w:sz w:val="24"/>
          <w:szCs w:val="24"/>
        </w:rPr>
        <w:t>ΚΕΝΕΣ ΘΕΣΕΙΣ ΒΟΗΘΟΥ ΑΣΦΑΛΙΣΤΙΚΟΥ ΛΕΙΤΟΥΡΓΟΥ</w:t>
      </w:r>
    </w:p>
    <w:p w:rsidR="00794127" w:rsidRDefault="00794127" w:rsidP="00794127">
      <w:pPr>
        <w:autoSpaceDE w:val="0"/>
        <w:autoSpaceDN w:val="0"/>
        <w:adjustRightInd w:val="0"/>
        <w:spacing w:after="0" w:line="240" w:lineRule="auto"/>
        <w:jc w:val="center"/>
        <w:rPr>
          <w:rFonts w:ascii="Arial" w:hAnsi="Arial" w:cs="Arial"/>
          <w:sz w:val="24"/>
          <w:szCs w:val="24"/>
        </w:rPr>
      </w:pPr>
      <w:r w:rsidRPr="00794127">
        <w:rPr>
          <w:rFonts w:ascii="Arial" w:hAnsi="Arial" w:cs="Arial"/>
          <w:sz w:val="24"/>
          <w:szCs w:val="24"/>
        </w:rPr>
        <w:t>ΥΠΗΡΕΣΙΕΣ ΚΟΙΝΩΝΙΚΩΝ ΑΣΦΑΛΙΣΕΩΝ</w:t>
      </w:r>
    </w:p>
    <w:p w:rsidR="00794127" w:rsidRPr="00794127" w:rsidRDefault="00794127" w:rsidP="00794127">
      <w:pPr>
        <w:autoSpaceDE w:val="0"/>
        <w:autoSpaceDN w:val="0"/>
        <w:adjustRightInd w:val="0"/>
        <w:spacing w:after="0" w:line="240" w:lineRule="auto"/>
        <w:jc w:val="center"/>
        <w:rPr>
          <w:rFonts w:ascii="Arial" w:hAnsi="Arial" w:cs="Arial"/>
          <w:sz w:val="24"/>
          <w:szCs w:val="24"/>
        </w:rPr>
      </w:pPr>
    </w:p>
    <w:p w:rsid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 xml:space="preserve">Γίνονται δεκτές αιτήσεις για 20 κενές μόνιμες θέσεις Βοηθού Ασφαλιστικού Λειτουργού, Υπηρεσίες Κοινωνικών Ασφαλίσεων. (Η θέση είναι Πρώτου Διορισμού). Εγκεκριμένη Μισθοδοτική Κλίμακα: Α2: €10.858, 10.950, 11.042, 11.134, 11.226, 11.371, 11.667, 11.963, 12.259, 12.555, 12.851, 13.157, 13.584, Α5: €11.773, 12.265, 12.757, 13.309, 14.020, 14.731, 15.442, 16.153, 16.864, 17.575, 18.286, 18.997, 19.708 και Α7(ii): €16.591, 17.420, 18.249, 19.078, 19.907, 20.736, 21.565, 22.394, 23.223, 24.052, 24.881, 25.710, 26.539 (Συνδυασμένες Κλίμακες). </w:t>
      </w:r>
      <w:r w:rsidRPr="00794127">
        <w:rPr>
          <w:rFonts w:ascii="Arial,Bold" w:hAnsi="Arial,Bold" w:cs="Arial,Bold"/>
          <w:b/>
          <w:bCs/>
          <w:sz w:val="24"/>
          <w:szCs w:val="24"/>
        </w:rPr>
        <w:t xml:space="preserve">Σημειώνεται ότι αναφορικά με τη μισθοδοσία αυτών που θα διοριστούν εφαρμόζονται οι πρόνοιες των περί της μη Παραχώρησης Προσαυξήσεων και Τιμαριθμικών Αυξήσεων στους Μισθούς των Αξιωματούχων και </w:t>
      </w:r>
      <w:proofErr w:type="spellStart"/>
      <w:r w:rsidRPr="00794127">
        <w:rPr>
          <w:rFonts w:ascii="Arial,Bold" w:hAnsi="Arial,Bold" w:cs="Arial,Bold"/>
          <w:b/>
          <w:bCs/>
          <w:sz w:val="24"/>
          <w:szCs w:val="24"/>
        </w:rPr>
        <w:t>Εργοδοτουμένων</w:t>
      </w:r>
      <w:proofErr w:type="spellEnd"/>
      <w:r w:rsidRPr="00794127">
        <w:rPr>
          <w:rFonts w:ascii="Arial,Bold" w:hAnsi="Arial,Bold" w:cs="Arial,Bold"/>
          <w:b/>
          <w:bCs/>
          <w:sz w:val="24"/>
          <w:szCs w:val="24"/>
        </w:rPr>
        <w:t xml:space="preserve"> και στις Συντάξεις των Συνταξιούχων της Κρατικής Υπηρεσίας και του Ευρύτερου Δημόσιου Τομέα Νόμων του 2011 έως 2014</w:t>
      </w:r>
      <w:r w:rsidRPr="00794127">
        <w:rPr>
          <w:rFonts w:ascii="Arial" w:hAnsi="Arial" w:cs="Arial"/>
          <w:sz w:val="24"/>
          <w:szCs w:val="24"/>
        </w:rPr>
        <w:t>. Στη μισθοδοσία προστίθενται οι οποιεσδήποτε γενικές αυξήσεις που έχουν εγκριθεί με νομοθεσία. Επιπλέον, καταβάλλεται τιμαριθμικό επίδομα, σύμφωνα με το ποσοστό που εγκρίνεται από την Κυβέρνηση από καιρό σε καιρό.</w:t>
      </w:r>
    </w:p>
    <w:p w:rsidR="00794127" w:rsidRPr="00794127" w:rsidRDefault="00794127" w:rsidP="00794127">
      <w:pPr>
        <w:autoSpaceDE w:val="0"/>
        <w:autoSpaceDN w:val="0"/>
        <w:adjustRightInd w:val="0"/>
        <w:spacing w:after="0" w:line="240" w:lineRule="auto"/>
        <w:jc w:val="both"/>
        <w:rPr>
          <w:rFonts w:ascii="Arial" w:hAnsi="Arial" w:cs="Arial"/>
          <w:sz w:val="24"/>
          <w:szCs w:val="24"/>
        </w:rPr>
      </w:pPr>
    </w:p>
    <w:p w:rsidR="00794127" w:rsidRDefault="00794127" w:rsidP="00794127">
      <w:pPr>
        <w:autoSpaceDE w:val="0"/>
        <w:autoSpaceDN w:val="0"/>
        <w:adjustRightInd w:val="0"/>
        <w:spacing w:after="0" w:line="240" w:lineRule="auto"/>
        <w:jc w:val="both"/>
        <w:rPr>
          <w:rFonts w:ascii="Arial,Bold" w:hAnsi="Arial,Bold" w:cs="Arial,Bold"/>
          <w:b/>
          <w:bCs/>
          <w:sz w:val="24"/>
          <w:szCs w:val="24"/>
        </w:rPr>
      </w:pPr>
      <w:r w:rsidRPr="00794127">
        <w:rPr>
          <w:rFonts w:ascii="Arial,Bold" w:hAnsi="Arial,Bold" w:cs="Arial,Bold"/>
          <w:b/>
          <w:bCs/>
          <w:sz w:val="24"/>
          <w:szCs w:val="24"/>
        </w:rPr>
        <w:t>Η δημοσίευση των εν λόγω θέσεων γίνεται ύστερα από την απόφαση του Υπουργικού Συμβουλίου και τη μετέπειτα γραπτή συγκατάθεση της Κοινοβουλευτικής Επιτροπής Οικονομικών και Προϋπολογισμού, για εξαίρεσή τους από τις πρόνοιες των περί της Απαγόρευσης Πλήρωσης Κενών Θέσεων στο Δημόσιο και στον Ευρύτερο Δημόσιο Τομέα (Ειδικές Διατάξεις) Νόμων του 2013 έως (Αρ. 2) του 2014.</w:t>
      </w:r>
    </w:p>
    <w:p w:rsidR="00794127" w:rsidRPr="00794127" w:rsidRDefault="00794127" w:rsidP="00794127">
      <w:pPr>
        <w:autoSpaceDE w:val="0"/>
        <w:autoSpaceDN w:val="0"/>
        <w:adjustRightInd w:val="0"/>
        <w:spacing w:after="0" w:line="240" w:lineRule="auto"/>
        <w:jc w:val="both"/>
        <w:rPr>
          <w:rFonts w:ascii="Arial,Bold" w:hAnsi="Arial,Bold" w:cs="Arial,Bold"/>
          <w:b/>
          <w:bCs/>
          <w:sz w:val="24"/>
          <w:szCs w:val="24"/>
        </w:rPr>
      </w:pPr>
    </w:p>
    <w:p w:rsid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Σύμφωνα με το Σχέδιο Υπηρεσίας της θέσης που ισχύει, τα καθήκοντα και οι ευθύνες, καθώς και τα απαιτούμενα προσόντα έχουν ως εξής:</w:t>
      </w:r>
    </w:p>
    <w:p w:rsidR="00794127" w:rsidRPr="00794127" w:rsidRDefault="00794127" w:rsidP="00794127">
      <w:pPr>
        <w:autoSpaceDE w:val="0"/>
        <w:autoSpaceDN w:val="0"/>
        <w:adjustRightInd w:val="0"/>
        <w:spacing w:after="0" w:line="240" w:lineRule="auto"/>
        <w:jc w:val="both"/>
        <w:rPr>
          <w:rFonts w:ascii="Arial" w:hAnsi="Arial" w:cs="Arial"/>
          <w:sz w:val="24"/>
          <w:szCs w:val="24"/>
        </w:rPr>
      </w:pPr>
    </w:p>
    <w:p w:rsidR="00794127" w:rsidRDefault="00794127" w:rsidP="00794127">
      <w:pPr>
        <w:autoSpaceDE w:val="0"/>
        <w:autoSpaceDN w:val="0"/>
        <w:adjustRightInd w:val="0"/>
        <w:spacing w:after="0" w:line="240" w:lineRule="auto"/>
        <w:jc w:val="both"/>
        <w:rPr>
          <w:rFonts w:ascii="Arial,BoldItalic" w:hAnsi="Arial,BoldItalic" w:cs="Arial,BoldItalic"/>
          <w:b/>
          <w:bCs/>
          <w:i/>
          <w:iCs/>
          <w:sz w:val="24"/>
          <w:szCs w:val="24"/>
        </w:rPr>
      </w:pPr>
      <w:r w:rsidRPr="00794127">
        <w:rPr>
          <w:rFonts w:ascii="Arial,BoldItalic" w:hAnsi="Arial,BoldItalic" w:cs="Arial,BoldItalic"/>
          <w:b/>
          <w:bCs/>
          <w:i/>
          <w:iCs/>
          <w:sz w:val="24"/>
          <w:szCs w:val="24"/>
        </w:rPr>
        <w:t>2. Καθήκοντα και ευθύνες:</w:t>
      </w:r>
    </w:p>
    <w:p w:rsidR="00794127" w:rsidRDefault="00794127" w:rsidP="00794127">
      <w:pPr>
        <w:autoSpaceDE w:val="0"/>
        <w:autoSpaceDN w:val="0"/>
        <w:adjustRightInd w:val="0"/>
        <w:spacing w:after="0" w:line="240" w:lineRule="auto"/>
        <w:jc w:val="both"/>
        <w:rPr>
          <w:rFonts w:ascii="Arial,BoldItalic" w:hAnsi="Arial,BoldItalic" w:cs="Arial,BoldItalic"/>
          <w:b/>
          <w:bCs/>
          <w:i/>
          <w:iCs/>
          <w:sz w:val="24"/>
          <w:szCs w:val="24"/>
        </w:rPr>
      </w:pPr>
    </w:p>
    <w:p w:rsidR="00794127" w:rsidRP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(α) Εκτελεί γραφειακά καθήκοντα σχετικά με τις εργασίες των Υπηρεσιών Κοινωνικών Ασφαλίσεων τα οποία περιλαμβάνουν μεταξύ άλλων, παραλαβή, ταξινόμηση, καταχώρηση, αρχειοθέτηση αιτήσεων και άλλων εγγράφων·</w:t>
      </w:r>
    </w:p>
    <w:p w:rsidR="00794127" w:rsidRP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(β) εφαρμόζει τη σχετική με τα καθήκοντά του Νομοθεσία·</w:t>
      </w:r>
    </w:p>
    <w:p w:rsidR="00794127" w:rsidRP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(γ) ελέγχει καταστάσεις εισφορών και εισπράττει εισφορές·</w:t>
      </w:r>
    </w:p>
    <w:p w:rsidR="00794127" w:rsidRP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lastRenderedPageBreak/>
        <w:t>(δ) εξετάζει και αποφασίζει πάνω σε απαιτήσεις για παροχές και διερευνά ζητήματα που εγείρονται από την εφαρμογή τους·</w:t>
      </w:r>
    </w:p>
    <w:p w:rsidR="00794127" w:rsidRP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(ε) βοηθά ή/και αναλαμβάνει τη διεξαγωγή επιθεωρήσεων σύμφωνα με τις νομοθεσίας που εφαρμόζουν οι Υπηρεσίες Κοινωνικών Ασφαλίσεων και προβαίνει στις κατάλληλες ενέργειες για εφαρμογή των προνοιών των σχετικών διατάξεων·</w:t>
      </w:r>
    </w:p>
    <w:p w:rsidR="00794127" w:rsidRP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(στ) χρησιμοποιεί τεχνολογικό και άλλο γραφειακό εξοπλισμό για την εκτέλεση των καθηκόντων του·</w:t>
      </w:r>
    </w:p>
    <w:p w:rsid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(ζ) εκτελεί οποιαδήποτε άλλα καθήκοντα του ανατεθούν.</w:t>
      </w:r>
    </w:p>
    <w:p w:rsidR="00794127" w:rsidRPr="00794127" w:rsidRDefault="00794127" w:rsidP="00794127">
      <w:pPr>
        <w:autoSpaceDE w:val="0"/>
        <w:autoSpaceDN w:val="0"/>
        <w:adjustRightInd w:val="0"/>
        <w:spacing w:after="0" w:line="240" w:lineRule="auto"/>
        <w:jc w:val="both"/>
        <w:rPr>
          <w:rFonts w:ascii="Arial" w:hAnsi="Arial" w:cs="Arial"/>
          <w:sz w:val="24"/>
          <w:szCs w:val="24"/>
        </w:rPr>
      </w:pPr>
    </w:p>
    <w:p w:rsidR="00794127" w:rsidRDefault="00794127" w:rsidP="00794127">
      <w:pPr>
        <w:autoSpaceDE w:val="0"/>
        <w:autoSpaceDN w:val="0"/>
        <w:adjustRightInd w:val="0"/>
        <w:spacing w:after="0" w:line="240" w:lineRule="auto"/>
        <w:jc w:val="both"/>
        <w:rPr>
          <w:rFonts w:ascii="Arial,Bold" w:hAnsi="Arial,Bold" w:cs="Arial,Bold"/>
          <w:b/>
          <w:bCs/>
          <w:sz w:val="24"/>
          <w:szCs w:val="24"/>
        </w:rPr>
      </w:pPr>
      <w:r w:rsidRPr="00794127">
        <w:rPr>
          <w:rFonts w:ascii="Arial,Bold" w:hAnsi="Arial,Bold" w:cs="Arial,Bold"/>
          <w:b/>
          <w:bCs/>
          <w:sz w:val="24"/>
          <w:szCs w:val="24"/>
        </w:rPr>
        <w:t>Σημειώσεις:</w:t>
      </w:r>
    </w:p>
    <w:p w:rsidR="00137E87" w:rsidRPr="00794127" w:rsidRDefault="00137E87" w:rsidP="00794127">
      <w:pPr>
        <w:autoSpaceDE w:val="0"/>
        <w:autoSpaceDN w:val="0"/>
        <w:adjustRightInd w:val="0"/>
        <w:spacing w:after="0" w:line="240" w:lineRule="auto"/>
        <w:jc w:val="both"/>
        <w:rPr>
          <w:rFonts w:ascii="Arial,Bold" w:hAnsi="Arial,Bold" w:cs="Arial,Bold"/>
          <w:b/>
          <w:bCs/>
          <w:sz w:val="24"/>
          <w:szCs w:val="24"/>
        </w:rPr>
      </w:pPr>
    </w:p>
    <w:p w:rsid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(1) Οι υπάλληλοι που θα διοριστούν μετά την έγκριση του παρόντος Σχεδίου Υπηρεσίας θα εργάζονται, όταν απαιτείται από τις ανάγκες της Υπηρεσίας, και εκτός του συνηθισμένου ωραρίου της Δημόσιας Υπηρεσίας, το σύνολο όμως των ωρών εργασίας δε θα υπερβαίνει τον καθορισμένο αριθμό ωρών εργασίας την εβδομάδα.</w:t>
      </w:r>
    </w:p>
    <w:p w:rsidR="00137E87" w:rsidRPr="00794127" w:rsidRDefault="00137E87" w:rsidP="00794127">
      <w:pPr>
        <w:autoSpaceDE w:val="0"/>
        <w:autoSpaceDN w:val="0"/>
        <w:adjustRightInd w:val="0"/>
        <w:spacing w:after="0" w:line="240" w:lineRule="auto"/>
        <w:jc w:val="both"/>
        <w:rPr>
          <w:rFonts w:ascii="Arial" w:hAnsi="Arial" w:cs="Arial"/>
          <w:sz w:val="24"/>
          <w:szCs w:val="24"/>
        </w:rPr>
      </w:pPr>
    </w:p>
    <w:p w:rsid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(2) Ανάλογα με τα χρόνια υπηρεσίας και την πείρα του υπαλλήλου, αναμένεται από αυτόν να εκτελεί τα καθήκοντά του σε αυξημένο βαθμό ευθύνης και δύναται να ανατεθούν σ’ αυτόν πιο υπεύθυνα καθήκοντα, μεταξύ των οποίων ο έλεγχος της εργασίας, η καθοδήγηση και η εκπαίδευση κατώτερου προσωπικού.</w:t>
      </w:r>
    </w:p>
    <w:p w:rsidR="00794127" w:rsidRPr="00794127" w:rsidRDefault="00794127" w:rsidP="00794127">
      <w:pPr>
        <w:autoSpaceDE w:val="0"/>
        <w:autoSpaceDN w:val="0"/>
        <w:adjustRightInd w:val="0"/>
        <w:spacing w:after="0" w:line="240" w:lineRule="auto"/>
        <w:jc w:val="both"/>
        <w:rPr>
          <w:rFonts w:ascii="Arial" w:hAnsi="Arial" w:cs="Arial"/>
          <w:sz w:val="24"/>
          <w:szCs w:val="24"/>
        </w:rPr>
      </w:pPr>
    </w:p>
    <w:p w:rsidR="00794127" w:rsidRDefault="00794127" w:rsidP="00794127">
      <w:pPr>
        <w:autoSpaceDE w:val="0"/>
        <w:autoSpaceDN w:val="0"/>
        <w:adjustRightInd w:val="0"/>
        <w:spacing w:after="0" w:line="240" w:lineRule="auto"/>
        <w:jc w:val="both"/>
        <w:rPr>
          <w:rFonts w:ascii="Arial,BoldItalic" w:hAnsi="Arial,BoldItalic" w:cs="Arial,BoldItalic"/>
          <w:b/>
          <w:bCs/>
          <w:i/>
          <w:iCs/>
          <w:sz w:val="24"/>
          <w:szCs w:val="24"/>
        </w:rPr>
      </w:pPr>
      <w:r w:rsidRPr="00794127">
        <w:rPr>
          <w:rFonts w:ascii="Arial,BoldItalic" w:hAnsi="Arial,BoldItalic" w:cs="Arial,BoldItalic"/>
          <w:b/>
          <w:bCs/>
          <w:i/>
          <w:iCs/>
          <w:sz w:val="24"/>
          <w:szCs w:val="24"/>
        </w:rPr>
        <w:t>3. Απαιτούμενα προσόντα:</w:t>
      </w:r>
    </w:p>
    <w:p w:rsidR="00794127" w:rsidRPr="00794127" w:rsidRDefault="00794127" w:rsidP="00794127">
      <w:pPr>
        <w:autoSpaceDE w:val="0"/>
        <w:autoSpaceDN w:val="0"/>
        <w:adjustRightInd w:val="0"/>
        <w:spacing w:after="0" w:line="240" w:lineRule="auto"/>
        <w:jc w:val="both"/>
        <w:rPr>
          <w:rFonts w:ascii="Arial,BoldItalic" w:hAnsi="Arial,BoldItalic" w:cs="Arial,BoldItalic"/>
          <w:b/>
          <w:bCs/>
          <w:i/>
          <w:iCs/>
          <w:sz w:val="24"/>
          <w:szCs w:val="24"/>
        </w:rPr>
      </w:pPr>
    </w:p>
    <w:p w:rsidR="00794127" w:rsidRP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(1) Απολυτήριο αναγνωρισμένης Σχολής Μέσης Εκπαίδευσης.</w:t>
      </w:r>
    </w:p>
    <w:p w:rsidR="00794127" w:rsidRP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(2) Ακεραιότητα χαρακτήρα, υπευθυνότητα, πρωτοβουλία και ευθυκρισία.</w:t>
      </w:r>
    </w:p>
    <w:p w:rsid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(3) Πολύ καλή γνώση της Ελληνικής και καλή γνώση της Αγγλικής γλώσσας.</w:t>
      </w:r>
    </w:p>
    <w:p w:rsidR="00794127" w:rsidRPr="00794127" w:rsidRDefault="00794127" w:rsidP="00794127">
      <w:pPr>
        <w:autoSpaceDE w:val="0"/>
        <w:autoSpaceDN w:val="0"/>
        <w:adjustRightInd w:val="0"/>
        <w:spacing w:after="0" w:line="240" w:lineRule="auto"/>
        <w:jc w:val="both"/>
        <w:rPr>
          <w:rFonts w:ascii="Arial" w:hAnsi="Arial" w:cs="Arial"/>
          <w:sz w:val="24"/>
          <w:szCs w:val="24"/>
        </w:rPr>
      </w:pPr>
    </w:p>
    <w:p w:rsid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Σημ.: Αναφορικά με τους υποψηφίους -</w:t>
      </w:r>
    </w:p>
    <w:p w:rsidR="00794127" w:rsidRPr="00794127" w:rsidRDefault="00794127" w:rsidP="00794127">
      <w:pPr>
        <w:autoSpaceDE w:val="0"/>
        <w:autoSpaceDN w:val="0"/>
        <w:adjustRightInd w:val="0"/>
        <w:spacing w:after="0" w:line="240" w:lineRule="auto"/>
        <w:jc w:val="both"/>
        <w:rPr>
          <w:rFonts w:ascii="Arial" w:hAnsi="Arial" w:cs="Arial"/>
          <w:sz w:val="24"/>
          <w:szCs w:val="24"/>
        </w:rPr>
      </w:pPr>
    </w:p>
    <w:p w:rsid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(ι) Των οποίων η μητρική γλώσσα δεν είναι η Ελληνική και δεν έχουν απολυτήριο Ελληνικού Σχολείου Μέσης Εκπαίδευσης</w:t>
      </w:r>
      <w:r w:rsidRPr="00794127">
        <w:rPr>
          <w:rFonts w:ascii="Arial,Bold" w:hAnsi="Arial,Bold" w:cs="Arial,Bold"/>
          <w:b/>
          <w:bCs/>
          <w:sz w:val="24"/>
          <w:szCs w:val="24"/>
        </w:rPr>
        <w:t xml:space="preserve">. </w:t>
      </w:r>
      <w:r w:rsidRPr="00794127">
        <w:rPr>
          <w:rFonts w:ascii="Arial" w:hAnsi="Arial" w:cs="Arial"/>
          <w:sz w:val="24"/>
          <w:szCs w:val="24"/>
        </w:rPr>
        <w:t>Και</w:t>
      </w:r>
    </w:p>
    <w:p w:rsidR="00794127" w:rsidRPr="00794127" w:rsidRDefault="00794127" w:rsidP="00794127">
      <w:pPr>
        <w:autoSpaceDE w:val="0"/>
        <w:autoSpaceDN w:val="0"/>
        <w:adjustRightInd w:val="0"/>
        <w:spacing w:after="0" w:line="240" w:lineRule="auto"/>
        <w:jc w:val="both"/>
        <w:rPr>
          <w:rFonts w:ascii="Arial" w:hAnsi="Arial" w:cs="Arial"/>
          <w:sz w:val="24"/>
          <w:szCs w:val="24"/>
        </w:rPr>
      </w:pPr>
    </w:p>
    <w:p w:rsid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w:t>
      </w:r>
      <w:proofErr w:type="spellStart"/>
      <w:r w:rsidRPr="00794127">
        <w:rPr>
          <w:rFonts w:ascii="Arial" w:hAnsi="Arial" w:cs="Arial"/>
          <w:sz w:val="24"/>
          <w:szCs w:val="24"/>
        </w:rPr>
        <w:t>ιι</w:t>
      </w:r>
      <w:proofErr w:type="spellEnd"/>
      <w:r w:rsidRPr="00794127">
        <w:rPr>
          <w:rFonts w:ascii="Arial" w:hAnsi="Arial" w:cs="Arial"/>
          <w:sz w:val="24"/>
          <w:szCs w:val="24"/>
        </w:rPr>
        <w:t xml:space="preserve">) οι οποίοι, δυνάμει του </w:t>
      </w:r>
      <w:proofErr w:type="spellStart"/>
      <w:r w:rsidRPr="00794127">
        <w:rPr>
          <w:rFonts w:ascii="Arial" w:hAnsi="Arial" w:cs="Arial"/>
          <w:sz w:val="24"/>
          <w:szCs w:val="24"/>
        </w:rPr>
        <w:t>΄Αρθρου</w:t>
      </w:r>
      <w:proofErr w:type="spellEnd"/>
      <w:r w:rsidRPr="00794127">
        <w:rPr>
          <w:rFonts w:ascii="Arial" w:hAnsi="Arial" w:cs="Arial"/>
          <w:sz w:val="24"/>
          <w:szCs w:val="24"/>
        </w:rPr>
        <w:t xml:space="preserve"> 2.3 του Συντάγματος, επέλεξαν να ανήκουν στην Ελληνική κοινότητα,</w:t>
      </w:r>
    </w:p>
    <w:p w:rsidR="00794127" w:rsidRPr="00794127" w:rsidRDefault="00794127" w:rsidP="00794127">
      <w:pPr>
        <w:autoSpaceDE w:val="0"/>
        <w:autoSpaceDN w:val="0"/>
        <w:adjustRightInd w:val="0"/>
        <w:spacing w:after="0" w:line="240" w:lineRule="auto"/>
        <w:jc w:val="both"/>
        <w:rPr>
          <w:rFonts w:ascii="Arial" w:hAnsi="Arial" w:cs="Arial"/>
          <w:sz w:val="24"/>
          <w:szCs w:val="24"/>
        </w:rPr>
      </w:pPr>
    </w:p>
    <w:p w:rsid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απαιτείται μόνο καλή γνώση της Ελληνικής γλώσσας, νοουμένου ότι θα έχουν άριστη γνώση της Αγγλικής γλώσσας.</w:t>
      </w:r>
    </w:p>
    <w:p w:rsidR="00794127" w:rsidRPr="00794127" w:rsidRDefault="00794127" w:rsidP="00794127">
      <w:pPr>
        <w:autoSpaceDE w:val="0"/>
        <w:autoSpaceDN w:val="0"/>
        <w:adjustRightInd w:val="0"/>
        <w:spacing w:after="0" w:line="240" w:lineRule="auto"/>
        <w:jc w:val="both"/>
        <w:rPr>
          <w:rFonts w:ascii="Arial" w:hAnsi="Arial" w:cs="Arial"/>
          <w:sz w:val="24"/>
          <w:szCs w:val="24"/>
        </w:rPr>
      </w:pPr>
    </w:p>
    <w:p w:rsid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(4) Τριετής συνεχής πείρα σχετική με τα καθήκοντα της θέσης θα αποτελεί πλεονέκτημα.</w:t>
      </w:r>
    </w:p>
    <w:p w:rsidR="00794127" w:rsidRPr="00794127" w:rsidRDefault="00794127" w:rsidP="00794127">
      <w:pPr>
        <w:autoSpaceDE w:val="0"/>
        <w:autoSpaceDN w:val="0"/>
        <w:adjustRightInd w:val="0"/>
        <w:spacing w:after="0" w:line="240" w:lineRule="auto"/>
        <w:jc w:val="both"/>
        <w:rPr>
          <w:rFonts w:ascii="Arial" w:hAnsi="Arial" w:cs="Arial"/>
          <w:sz w:val="24"/>
          <w:szCs w:val="24"/>
        </w:rPr>
      </w:pPr>
    </w:p>
    <w:p w:rsid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 xml:space="preserve">Σημειώνεται ότι οι υποψήφιοι θα πρέπει να επιτύχουν σε ειδική γραπτή εξέταση που θα διεξαχθεί από την Ειδική Επιτροπή. Ειδικότερα, η πιο πάνω θέση, </w:t>
      </w:r>
      <w:r w:rsidRPr="00794127">
        <w:rPr>
          <w:rFonts w:ascii="Arial,Bold" w:hAnsi="Arial,Bold" w:cs="Arial,Bold"/>
          <w:b/>
          <w:bCs/>
          <w:sz w:val="24"/>
          <w:szCs w:val="24"/>
        </w:rPr>
        <w:t>διέπεται από τις πρόνοιες του περί Αξιολόγησης Υποψηφίων για Διορισμό στη Δημόσια Υπηρεσία (Προσωρινές Διατάξεις) Νόμου του 2014 (Ν. 123(Ι)/2014)</w:t>
      </w:r>
      <w:r w:rsidRPr="00794127">
        <w:rPr>
          <w:rFonts w:ascii="Arial" w:hAnsi="Arial" w:cs="Arial"/>
          <w:sz w:val="24"/>
          <w:szCs w:val="24"/>
        </w:rPr>
        <w:t>, σύμφωνα με τον οποίο οι υποψήφιοι υποβάλλονται σε γραπτή εξέταση, η οποία μπορεί να είναι κοινή με την εξέταση άλλων ομοειδών θέσεων που επίσης έχουν δημοσιευθεί ή ξεχωριστή εξέταση, όπως σχετικά ήθελε αποφασίσει η Ειδική Επιτροπή, σε συνεννόηση με τον οικείο Προϊστάμενο Τμήματος, στο οποίο ανήκει η υπό πλήρωση θέση.</w:t>
      </w:r>
    </w:p>
    <w:p w:rsidR="00794127" w:rsidRDefault="00794127" w:rsidP="00794127">
      <w:pPr>
        <w:autoSpaceDE w:val="0"/>
        <w:autoSpaceDN w:val="0"/>
        <w:adjustRightInd w:val="0"/>
        <w:spacing w:after="0" w:line="240" w:lineRule="auto"/>
        <w:jc w:val="both"/>
        <w:rPr>
          <w:rFonts w:ascii="Arial,Bold" w:hAnsi="Arial,Bold" w:cs="Arial,Bold"/>
          <w:b/>
          <w:bCs/>
          <w:sz w:val="24"/>
          <w:szCs w:val="24"/>
        </w:rPr>
      </w:pPr>
      <w:r w:rsidRPr="00794127">
        <w:rPr>
          <w:rFonts w:ascii="Arial,Bold" w:hAnsi="Arial,Bold" w:cs="Arial,Bold"/>
          <w:b/>
          <w:bCs/>
          <w:sz w:val="24"/>
          <w:szCs w:val="24"/>
        </w:rPr>
        <w:lastRenderedPageBreak/>
        <w:t>Σημειώσεις:</w:t>
      </w:r>
    </w:p>
    <w:p w:rsidR="00794127" w:rsidRPr="00794127" w:rsidRDefault="00794127" w:rsidP="00794127">
      <w:pPr>
        <w:autoSpaceDE w:val="0"/>
        <w:autoSpaceDN w:val="0"/>
        <w:adjustRightInd w:val="0"/>
        <w:spacing w:after="0" w:line="240" w:lineRule="auto"/>
        <w:jc w:val="both"/>
        <w:rPr>
          <w:rFonts w:ascii="Arial,Bold" w:hAnsi="Arial,Bold" w:cs="Arial,Bold"/>
          <w:b/>
          <w:bCs/>
          <w:sz w:val="24"/>
          <w:szCs w:val="24"/>
        </w:rPr>
      </w:pPr>
    </w:p>
    <w:p w:rsidR="00794127" w:rsidRPr="00794127" w:rsidRDefault="00794127" w:rsidP="00794127">
      <w:pPr>
        <w:pStyle w:val="ListParagraph"/>
        <w:numPr>
          <w:ilvl w:val="0"/>
          <w:numId w:val="1"/>
        </w:num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Υπάλληλοι που θα διοριστούν θα πρέπει να επιτύχουν-</w:t>
      </w:r>
    </w:p>
    <w:p w:rsidR="00794127" w:rsidRPr="00794127" w:rsidRDefault="00794127" w:rsidP="00794127">
      <w:pPr>
        <w:pStyle w:val="ListParagraph"/>
        <w:autoSpaceDE w:val="0"/>
        <w:autoSpaceDN w:val="0"/>
        <w:adjustRightInd w:val="0"/>
        <w:spacing w:after="0" w:line="240" w:lineRule="auto"/>
        <w:jc w:val="both"/>
        <w:rPr>
          <w:rFonts w:ascii="Arial" w:hAnsi="Arial" w:cs="Arial"/>
          <w:sz w:val="24"/>
          <w:szCs w:val="24"/>
        </w:rPr>
      </w:pPr>
    </w:p>
    <w:p w:rsidR="00794127" w:rsidRP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(α) Στις εξετάσεις πάνω στο Νόμο και τους Κανονισμούς για τη Δημόσια Υπηρεσία, όπως επίσης και στις Διατάξεις που διέπουν τους όρους υπηρεσίας των δημόσιων υπαλλήλων, μέσα σε δύο χρόνια ή τέσσερις εξεταστικές περιόδους από το διορισμό τους,</w:t>
      </w:r>
    </w:p>
    <w:p w:rsid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 xml:space="preserve">(β) στις </w:t>
      </w:r>
      <w:proofErr w:type="spellStart"/>
      <w:r w:rsidRPr="00794127">
        <w:rPr>
          <w:rFonts w:ascii="Arial" w:hAnsi="Arial" w:cs="Arial"/>
          <w:sz w:val="24"/>
          <w:szCs w:val="24"/>
        </w:rPr>
        <w:t>ενδοτμηματικές</w:t>
      </w:r>
      <w:proofErr w:type="spellEnd"/>
      <w:r w:rsidRPr="00794127">
        <w:rPr>
          <w:rFonts w:ascii="Arial" w:hAnsi="Arial" w:cs="Arial"/>
          <w:sz w:val="24"/>
          <w:szCs w:val="24"/>
        </w:rPr>
        <w:t xml:space="preserve"> εξετάσεις αναφορικά με τις Νομοθεσίες που εφαρμόζονται από τις Υπηρεσίες Κοινωνικών Ασφαλίσεων, μέσα σε δύο χρόνια από το διορισμό τους.</w:t>
      </w:r>
    </w:p>
    <w:p w:rsidR="00794127" w:rsidRPr="00794127" w:rsidRDefault="00794127" w:rsidP="00794127">
      <w:pPr>
        <w:autoSpaceDE w:val="0"/>
        <w:autoSpaceDN w:val="0"/>
        <w:adjustRightInd w:val="0"/>
        <w:spacing w:after="0" w:line="240" w:lineRule="auto"/>
        <w:jc w:val="both"/>
        <w:rPr>
          <w:rFonts w:ascii="Arial" w:hAnsi="Arial" w:cs="Arial"/>
          <w:sz w:val="24"/>
          <w:szCs w:val="24"/>
        </w:rPr>
      </w:pPr>
    </w:p>
    <w:p w:rsidR="00794127" w:rsidRP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2. Η ανέλιξη των υπαλλήλων από την Κλίμακα Α2 στην Κλίμακα Α5 και στη συνέχεια στην Κλίμακα Α7 θα γίνεται νοουμένου ότι οι υπάλληλοι θα έχουν επιτύχει στις εξετάσεις που αναφέρονται στη Σημείωση 1.</w:t>
      </w:r>
    </w:p>
    <w:p w:rsid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3. Ανάλογα με τις ανάγκες της υπηρεσίας οι υπάλληλοι θα τυγχάνουν ειδικής εκπαίδευσης και θα παρακολουθούν επιμορφωτικά μαθήματα σχετικά με τα καθήκοντά τους.</w:t>
      </w:r>
    </w:p>
    <w:p w:rsidR="00794127" w:rsidRPr="00794127" w:rsidRDefault="00794127" w:rsidP="00794127">
      <w:pPr>
        <w:autoSpaceDE w:val="0"/>
        <w:autoSpaceDN w:val="0"/>
        <w:adjustRightInd w:val="0"/>
        <w:spacing w:after="0" w:line="240" w:lineRule="auto"/>
        <w:jc w:val="both"/>
        <w:rPr>
          <w:rFonts w:ascii="Arial" w:hAnsi="Arial" w:cs="Arial"/>
          <w:sz w:val="24"/>
          <w:szCs w:val="24"/>
        </w:rPr>
      </w:pPr>
    </w:p>
    <w:p w:rsid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 xml:space="preserve">4. Οι </w:t>
      </w:r>
      <w:proofErr w:type="spellStart"/>
      <w:r w:rsidRPr="00794127">
        <w:rPr>
          <w:rFonts w:ascii="Arial" w:hAnsi="Arial" w:cs="Arial"/>
          <w:sz w:val="24"/>
          <w:szCs w:val="24"/>
        </w:rPr>
        <w:t>αιτητές</w:t>
      </w:r>
      <w:proofErr w:type="spellEnd"/>
      <w:r w:rsidRPr="00794127">
        <w:rPr>
          <w:rFonts w:ascii="Arial" w:hAnsi="Arial" w:cs="Arial"/>
          <w:sz w:val="24"/>
          <w:szCs w:val="24"/>
        </w:rPr>
        <w:t xml:space="preserve"> πρέπει να είναι πολίτες της Κυπριακής Δημοκρατίας ή πολίτες κράτους μέλους της Ευρωπαϊκής Ένωσης.</w:t>
      </w:r>
    </w:p>
    <w:p w:rsidR="00794127" w:rsidRPr="00794127" w:rsidRDefault="00794127" w:rsidP="00794127">
      <w:pPr>
        <w:autoSpaceDE w:val="0"/>
        <w:autoSpaceDN w:val="0"/>
        <w:adjustRightInd w:val="0"/>
        <w:spacing w:after="0" w:line="240" w:lineRule="auto"/>
        <w:jc w:val="both"/>
        <w:rPr>
          <w:rFonts w:ascii="Arial" w:hAnsi="Arial" w:cs="Arial"/>
          <w:sz w:val="24"/>
          <w:szCs w:val="24"/>
        </w:rPr>
      </w:pPr>
    </w:p>
    <w:p w:rsidR="00794127" w:rsidRP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Νοείται ότι σύμφωνα με την επιφύλαξη του άρθρου 31 των περί Δημόσιας Υπηρεσίας Νόμων του 1990 έως 2015 "το Υπουργικό Συμβούλιο μπορεί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υποβάλλει αίτηση για διορισμό σύμφωνα με τις διατάξεις των Νόμων αυτών και σε περίπτωση επιλογής του, αυτό μπορεί να διοριστεί –</w:t>
      </w:r>
    </w:p>
    <w:p w:rsid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(α) Με σύμβαση για ορισμένο χρονικό διάστημα</w:t>
      </w:r>
      <w:r w:rsidRPr="00794127">
        <w:rPr>
          <w:rFonts w:ascii="Arial,Bold" w:hAnsi="Arial,Bold" w:cs="Arial,Bold"/>
          <w:b/>
          <w:bCs/>
          <w:sz w:val="24"/>
          <w:szCs w:val="24"/>
        </w:rPr>
        <w:t xml:space="preserve">. </w:t>
      </w:r>
      <w:r w:rsidRPr="00794127">
        <w:rPr>
          <w:rFonts w:ascii="Arial" w:hAnsi="Arial" w:cs="Arial"/>
          <w:sz w:val="24"/>
          <w:szCs w:val="24"/>
        </w:rPr>
        <w:t>Ή</w:t>
      </w:r>
    </w:p>
    <w:p w:rsidR="00794127" w:rsidRPr="00794127" w:rsidRDefault="00794127" w:rsidP="00794127">
      <w:pPr>
        <w:autoSpaceDE w:val="0"/>
        <w:autoSpaceDN w:val="0"/>
        <w:adjustRightInd w:val="0"/>
        <w:spacing w:after="0" w:line="240" w:lineRule="auto"/>
        <w:jc w:val="both"/>
        <w:rPr>
          <w:rFonts w:ascii="Arial" w:hAnsi="Arial" w:cs="Arial"/>
          <w:sz w:val="24"/>
          <w:szCs w:val="24"/>
        </w:rPr>
      </w:pPr>
    </w:p>
    <w:p w:rsid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(β) πάνω σε μόνιμη βάση, αν το εν λόγω πρόσωπο είχε απασχοληθεί στη δημόσια υπηρεσία με σύμβαση για περίοδο όχι μικρότερη από τέσσερα χρόνια".</w:t>
      </w:r>
    </w:p>
    <w:p w:rsidR="00794127" w:rsidRPr="00794127" w:rsidRDefault="00794127" w:rsidP="00794127">
      <w:pPr>
        <w:autoSpaceDE w:val="0"/>
        <w:autoSpaceDN w:val="0"/>
        <w:adjustRightInd w:val="0"/>
        <w:spacing w:after="0" w:line="240" w:lineRule="auto"/>
        <w:jc w:val="both"/>
        <w:rPr>
          <w:rFonts w:ascii="Arial" w:hAnsi="Arial" w:cs="Arial"/>
          <w:sz w:val="24"/>
          <w:szCs w:val="24"/>
        </w:rPr>
      </w:pPr>
    </w:p>
    <w:p w:rsid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5. Σύμφωνα με το άρθρο 31(β) των περί Δημόσιας Υπηρεσίας Νόμων του 1990 έως 2015 "Κανένας δε διορίζεται στη δημόσια υπηρεσία, εκτός αν συμπλήρωσε την ηλικία των δεκαεπτά χρόνων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794127" w:rsidRPr="00794127" w:rsidRDefault="00794127" w:rsidP="00794127">
      <w:pPr>
        <w:autoSpaceDE w:val="0"/>
        <w:autoSpaceDN w:val="0"/>
        <w:adjustRightInd w:val="0"/>
        <w:spacing w:after="0" w:line="240" w:lineRule="auto"/>
        <w:jc w:val="both"/>
        <w:rPr>
          <w:rFonts w:ascii="Arial" w:hAnsi="Arial" w:cs="Arial"/>
          <w:sz w:val="24"/>
          <w:szCs w:val="24"/>
        </w:rPr>
      </w:pPr>
    </w:p>
    <w:p w:rsid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6</w:t>
      </w:r>
      <w:r w:rsidRPr="00794127">
        <w:rPr>
          <w:rFonts w:ascii="Arial,Bold" w:hAnsi="Arial,Bold" w:cs="Arial,Bold"/>
          <w:b/>
          <w:bCs/>
          <w:sz w:val="24"/>
          <w:szCs w:val="24"/>
        </w:rPr>
        <w:t xml:space="preserve">. </w:t>
      </w:r>
      <w:proofErr w:type="spellStart"/>
      <w:r w:rsidRPr="00794127">
        <w:rPr>
          <w:rFonts w:ascii="Arial,Bold" w:hAnsi="Arial,Bold" w:cs="Arial,Bold"/>
          <w:b/>
          <w:bCs/>
          <w:sz w:val="24"/>
          <w:szCs w:val="24"/>
        </w:rPr>
        <w:t>Αιτητές</w:t>
      </w:r>
      <w:proofErr w:type="spellEnd"/>
      <w:r w:rsidRPr="00794127">
        <w:rPr>
          <w:rFonts w:ascii="Arial,Bold" w:hAnsi="Arial,Bold" w:cs="Arial,Bold"/>
          <w:b/>
          <w:bCs/>
          <w:sz w:val="24"/>
          <w:szCs w:val="24"/>
        </w:rPr>
        <w:t xml:space="preserve"> οι οποίοι καλύπτονται από τις πρόνοιες του περί Πρόσληψης Ατόμων με Αναπηρίες στον Ευρύτερο Δημόσιο Τομέα (Ειδικές Διατάξεις) Νόμου του 2009 (Ν.146(Ι)/09), καλούνται όπως, με τα λοιπά πιστοποιητικά που επισυνάπτουν στην αίτησή τους, υποβάλουν και πρωτότυπα πιστοποιητικά των θεραπόντων ιατρών τους στα οποία να περιγράφεται το είδος και η κατάσταση της αναπηρίας τους</w:t>
      </w:r>
      <w:r w:rsidRPr="00794127">
        <w:rPr>
          <w:rFonts w:ascii="Arial" w:hAnsi="Arial" w:cs="Arial"/>
          <w:sz w:val="24"/>
          <w:szCs w:val="24"/>
        </w:rPr>
        <w:t>.</w:t>
      </w:r>
    </w:p>
    <w:p w:rsidR="00794127" w:rsidRPr="00794127" w:rsidRDefault="00794127" w:rsidP="00794127">
      <w:pPr>
        <w:autoSpaceDE w:val="0"/>
        <w:autoSpaceDN w:val="0"/>
        <w:adjustRightInd w:val="0"/>
        <w:spacing w:after="0" w:line="240" w:lineRule="auto"/>
        <w:jc w:val="both"/>
        <w:rPr>
          <w:rFonts w:ascii="Arial" w:hAnsi="Arial" w:cs="Arial"/>
          <w:sz w:val="24"/>
          <w:szCs w:val="24"/>
        </w:rPr>
      </w:pPr>
    </w:p>
    <w:p w:rsid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 xml:space="preserve">7. Αιτήσεις θα πρέπει να υποβληθούν στο έντυπο Γεν. 6 και να παραδοθούν στο Γραφείο της Επιτροπής Δημόσιας Υπηρεσίας έναντι απόδειξης παραλαβής ή να αποσταλούν μέσω του Ταχυδρομείου με συστημένη επιστολή στον Πρόεδρο της Επιτροπής Δημόσιας Υπηρεσίας, 1407 Λευκωσία, ή μέσω τηλεομοιοτυπικής </w:t>
      </w:r>
      <w:r w:rsidRPr="00794127">
        <w:rPr>
          <w:rFonts w:ascii="Arial" w:hAnsi="Arial" w:cs="Arial"/>
          <w:sz w:val="24"/>
          <w:szCs w:val="24"/>
        </w:rPr>
        <w:lastRenderedPageBreak/>
        <w:t xml:space="preserve">υπηρεσίας </w:t>
      </w:r>
      <w:r w:rsidRPr="00794127">
        <w:rPr>
          <w:rFonts w:ascii="Arial" w:hAnsi="Arial" w:cs="Arial"/>
          <w:b/>
          <w:bCs/>
          <w:sz w:val="24"/>
          <w:szCs w:val="24"/>
        </w:rPr>
        <w:t xml:space="preserve">(Τέλεφαξ </w:t>
      </w:r>
      <w:r w:rsidRPr="00794127">
        <w:rPr>
          <w:rFonts w:ascii="Arial,Bold" w:hAnsi="Arial,Bold" w:cs="Arial,Bold"/>
          <w:b/>
          <w:bCs/>
          <w:sz w:val="24"/>
          <w:szCs w:val="24"/>
        </w:rPr>
        <w:t>22670101)</w:t>
      </w:r>
      <w:r w:rsidRPr="00794127">
        <w:rPr>
          <w:rFonts w:ascii="Arial" w:hAnsi="Arial" w:cs="Arial"/>
          <w:sz w:val="24"/>
          <w:szCs w:val="24"/>
        </w:rPr>
        <w:t xml:space="preserve">, όχι αργότερα από τις </w:t>
      </w:r>
      <w:r w:rsidRPr="00794127">
        <w:rPr>
          <w:rFonts w:ascii="Arial" w:hAnsi="Arial" w:cs="Arial"/>
          <w:b/>
          <w:bCs/>
          <w:sz w:val="24"/>
          <w:szCs w:val="24"/>
        </w:rPr>
        <w:t>11 Ιανουαρίου 2016</w:t>
      </w:r>
      <w:r w:rsidRPr="00794127">
        <w:rPr>
          <w:rFonts w:ascii="Arial" w:hAnsi="Arial" w:cs="Arial"/>
          <w:sz w:val="24"/>
          <w:szCs w:val="24"/>
        </w:rPr>
        <w:t xml:space="preserve">. Οι αιτήσεις πρέπει να συνοδεύονται με αντίγραφα των πιστοποιητικών των ακαδημαϊκών και άλλων συναφών προσόντων που προνοούνται στην παράγραφο 3 ανωτέρω, περιλαμβανομένων βεβαιώσεων για υπηρεσία εκεί όπου απαιτείται πείρα. (Τα πρωτότυπα να παρουσιαστούν όταν ζητηθούν για έλεγχο). </w:t>
      </w:r>
      <w:proofErr w:type="spellStart"/>
      <w:r w:rsidRPr="00794127">
        <w:rPr>
          <w:rFonts w:ascii="Arial" w:hAnsi="Arial" w:cs="Arial"/>
          <w:sz w:val="24"/>
          <w:szCs w:val="24"/>
        </w:rPr>
        <w:t>΄Εντυπα</w:t>
      </w:r>
      <w:proofErr w:type="spellEnd"/>
      <w:r w:rsidRPr="00794127">
        <w:rPr>
          <w:rFonts w:ascii="Arial" w:hAnsi="Arial" w:cs="Arial"/>
          <w:sz w:val="24"/>
          <w:szCs w:val="24"/>
        </w:rPr>
        <w:t xml:space="preserve"> αιτήσεων διατίθενται και στην ιστοσελίδα του Γραφείου της Επιτροπής Δημόσιας Υπηρεσίας: </w:t>
      </w:r>
      <w:hyperlink r:id="rId5" w:history="1">
        <w:r w:rsidRPr="002F122B">
          <w:rPr>
            <w:rStyle w:val="Hyperlink"/>
            <w:rFonts w:ascii="Arial" w:hAnsi="Arial" w:cs="Arial"/>
            <w:sz w:val="24"/>
            <w:szCs w:val="24"/>
          </w:rPr>
          <w:t>www.psc.gov.cy</w:t>
        </w:r>
      </w:hyperlink>
      <w:r w:rsidRPr="00794127">
        <w:rPr>
          <w:rFonts w:ascii="Arial" w:hAnsi="Arial" w:cs="Arial"/>
          <w:sz w:val="24"/>
          <w:szCs w:val="24"/>
        </w:rPr>
        <w:t>.</w:t>
      </w:r>
    </w:p>
    <w:p w:rsidR="00794127" w:rsidRPr="00794127" w:rsidRDefault="00794127" w:rsidP="00794127">
      <w:pPr>
        <w:autoSpaceDE w:val="0"/>
        <w:autoSpaceDN w:val="0"/>
        <w:adjustRightInd w:val="0"/>
        <w:spacing w:after="0" w:line="240" w:lineRule="auto"/>
        <w:jc w:val="both"/>
        <w:rPr>
          <w:rFonts w:ascii="Arial" w:hAnsi="Arial" w:cs="Arial"/>
          <w:sz w:val="24"/>
          <w:szCs w:val="24"/>
        </w:rPr>
      </w:pPr>
    </w:p>
    <w:p w:rsid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8. Αιτήσεις από μέρους δημόσιων υπαλλήλων θα πρέπει να υποβληθούν μέσα στην προθεσμία που καθορίζεται στη δημοσίευση, απευθείας στο Γραφείο της Επιτροπής Δημόσιας Υπηρεσίας, με κοινοποίηση στους οικείους Προϊσταμένους των Τμημάτων στα οποία υπηρετούν.</w:t>
      </w:r>
    </w:p>
    <w:p w:rsidR="00794127" w:rsidRPr="00794127" w:rsidRDefault="00794127" w:rsidP="00794127">
      <w:pPr>
        <w:autoSpaceDE w:val="0"/>
        <w:autoSpaceDN w:val="0"/>
        <w:adjustRightInd w:val="0"/>
        <w:spacing w:after="0" w:line="240" w:lineRule="auto"/>
        <w:jc w:val="both"/>
        <w:rPr>
          <w:rFonts w:ascii="Arial" w:hAnsi="Arial" w:cs="Arial"/>
          <w:sz w:val="24"/>
          <w:szCs w:val="24"/>
        </w:rPr>
      </w:pPr>
    </w:p>
    <w:p w:rsidR="00794127" w:rsidRPr="00794127" w:rsidRDefault="00794127" w:rsidP="00794127">
      <w:pPr>
        <w:autoSpaceDE w:val="0"/>
        <w:autoSpaceDN w:val="0"/>
        <w:adjustRightInd w:val="0"/>
        <w:spacing w:after="0" w:line="240" w:lineRule="auto"/>
        <w:jc w:val="both"/>
        <w:rPr>
          <w:rFonts w:ascii="Arial" w:hAnsi="Arial" w:cs="Arial"/>
          <w:sz w:val="24"/>
          <w:szCs w:val="24"/>
        </w:rPr>
      </w:pPr>
      <w:r w:rsidRPr="00794127">
        <w:rPr>
          <w:rFonts w:ascii="Arial" w:hAnsi="Arial" w:cs="Arial"/>
          <w:sz w:val="24"/>
          <w:szCs w:val="24"/>
        </w:rPr>
        <w:t>(Φ. 15.21.001.015.003.007.012)</w:t>
      </w:r>
    </w:p>
    <w:sectPr w:rsidR="00794127" w:rsidRPr="00794127" w:rsidSect="00601335">
      <w:pgSz w:w="11907" w:h="16839" w:code="9"/>
      <w:pgMar w:top="1440" w:right="1440" w:bottom="1803"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Bold">
    <w:altName w:val="Times New Roman"/>
    <w:panose1 w:val="00000000000000000000"/>
    <w:charset w:val="A1"/>
    <w:family w:val="auto"/>
    <w:notTrueType/>
    <w:pitch w:val="default"/>
    <w:sig w:usb0="00000001" w:usb1="00000000" w:usb2="00000000" w:usb3="00000000" w:csb0="00000009" w:csb1="00000000"/>
  </w:font>
  <w:font w:name="Arial">
    <w:altName w:val="Arial"/>
    <w:panose1 w:val="020B0604020202020204"/>
    <w:charset w:val="A1"/>
    <w:family w:val="swiss"/>
    <w:pitch w:val="variable"/>
    <w:sig w:usb0="E0002AFF" w:usb1="C0007843" w:usb2="00000009" w:usb3="00000000" w:csb0="000001FF" w:csb1="00000000"/>
  </w:font>
  <w:font w:name="Arial,BoldItalic">
    <w:altName w:val="Arial"/>
    <w:panose1 w:val="00000000000000000000"/>
    <w:charset w:val="00"/>
    <w:family w:val="swiss"/>
    <w:notTrueType/>
    <w:pitch w:val="default"/>
    <w:sig w:usb0="00000001" w:usb1="00000000" w:usb2="00000000" w:usb3="00000000" w:csb0="00000009"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06C11"/>
    <w:multiLevelType w:val="hybridMultilevel"/>
    <w:tmpl w:val="CACECA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794127"/>
    <w:rsid w:val="00137E87"/>
    <w:rsid w:val="003805E8"/>
    <w:rsid w:val="00601335"/>
    <w:rsid w:val="00794127"/>
    <w:rsid w:val="00805F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127"/>
    <w:pPr>
      <w:ind w:left="720"/>
      <w:contextualSpacing/>
    </w:pPr>
  </w:style>
  <w:style w:type="character" w:styleId="Hyperlink">
    <w:name w:val="Hyperlink"/>
    <w:basedOn w:val="DefaultParagraphFont"/>
    <w:uiPriority w:val="99"/>
    <w:unhideWhenUsed/>
    <w:rsid w:val="00794127"/>
    <w:rPr>
      <w:color w:val="0000FF" w:themeColor="hyperlink"/>
      <w:u w:val="single"/>
    </w:rPr>
  </w:style>
  <w:style w:type="paragraph" w:customStyle="1" w:styleId="Default">
    <w:name w:val="Default"/>
    <w:rsid w:val="007941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c.gov.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1230</Words>
  <Characters>6643</Characters>
  <Application>Microsoft Office Word</Application>
  <DocSecurity>0</DocSecurity>
  <Lines>55</Lines>
  <Paragraphs>15</Paragraphs>
  <ScaleCrop>false</ScaleCrop>
  <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ekitrou</dc:creator>
  <cp:lastModifiedBy>ekitrou</cp:lastModifiedBy>
  <cp:revision>2</cp:revision>
  <dcterms:created xsi:type="dcterms:W3CDTF">2015-12-21T08:00:00Z</dcterms:created>
  <dcterms:modified xsi:type="dcterms:W3CDTF">2015-12-21T08:09:00Z</dcterms:modified>
</cp:coreProperties>
</file>